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1AFA" w14:textId="77777777" w:rsidR="00B16073" w:rsidRDefault="00E77A7C">
      <w:pPr>
        <w:pStyle w:val="Heading1"/>
        <w:tabs>
          <w:tab w:val="left" w:pos="2891"/>
          <w:tab w:val="left" w:pos="14171"/>
        </w:tabs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t>Проект BG05M20P001-2.011-0001 „Подкрепа за</w:t>
      </w:r>
      <w:r>
        <w:rPr>
          <w:spacing w:val="-14"/>
        </w:rPr>
        <w:t xml:space="preserve"> </w:t>
      </w:r>
      <w:r>
        <w:t>успех“</w:t>
      </w:r>
      <w:r>
        <w:tab/>
      </w:r>
    </w:p>
    <w:p w14:paraId="61E9BEC3" w14:textId="77777777" w:rsidR="00B16073" w:rsidRDefault="00B16073">
      <w:pPr>
        <w:spacing w:before="5"/>
        <w:rPr>
          <w:b/>
          <w:sz w:val="24"/>
        </w:rPr>
      </w:pPr>
    </w:p>
    <w:p w14:paraId="5F4825CA" w14:textId="77777777" w:rsidR="00B16073" w:rsidRDefault="00E77A7C">
      <w:pPr>
        <w:pStyle w:val="Heading2"/>
        <w:spacing w:line="266" w:lineRule="auto"/>
        <w:ind w:firstLine="360"/>
      </w:pPr>
      <w:r>
        <w:t>Министерството на образованието и науката e конкретен бенефициент чрез процедура за директно предоставяне „Подкрепа за успех“ по Оперативна програма „Наука и образование за</w:t>
      </w:r>
    </w:p>
    <w:p w14:paraId="6DDEA640" w14:textId="2C52B35F" w:rsidR="00B16073" w:rsidRDefault="00E77A7C">
      <w:pPr>
        <w:spacing w:before="2" w:line="266" w:lineRule="auto"/>
        <w:ind w:left="4384" w:hanging="3759"/>
        <w:rPr>
          <w:b/>
          <w:sz w:val="32"/>
        </w:rPr>
      </w:pPr>
      <w:r>
        <w:rPr>
          <w:b/>
          <w:sz w:val="32"/>
        </w:rPr>
        <w:t>интелигентен растеж“ 2014-2020 г., съфинансирана от Европейския съюз чрез Европейск</w:t>
      </w:r>
      <w:r>
        <w:rPr>
          <w:b/>
          <w:sz w:val="32"/>
        </w:rPr>
        <w:t>ите структурни и инвестиционни фондове.</w:t>
      </w:r>
    </w:p>
    <w:p w14:paraId="34C5CC16" w14:textId="7970AB51" w:rsidR="00BB3007" w:rsidRPr="00DE289D" w:rsidRDefault="007D44A0" w:rsidP="00DE289D">
      <w:pPr>
        <w:pStyle w:val="NormalWeb"/>
        <w:shd w:val="clear" w:color="auto" w:fill="FFFFFF"/>
        <w:spacing w:before="0" w:beforeAutospacing="0" w:after="150" w:afterAutospacing="0"/>
        <w:ind w:firstLine="625"/>
        <w:jc w:val="both"/>
        <w:rPr>
          <w:color w:val="333333"/>
        </w:rPr>
      </w:pPr>
      <w:r w:rsidRPr="00DE289D">
        <w:rPr>
          <w:color w:val="333333"/>
          <w:lang w:val="bg-BG"/>
        </w:rPr>
        <w:t>П</w:t>
      </w:r>
      <w:proofErr w:type="spellStart"/>
      <w:r w:rsidR="00BB3007" w:rsidRPr="00DE289D">
        <w:rPr>
          <w:color w:val="333333"/>
        </w:rPr>
        <w:t>роектът</w:t>
      </w:r>
      <w:proofErr w:type="spellEnd"/>
      <w:r w:rsidR="00BB3007" w:rsidRPr="00DE289D">
        <w:rPr>
          <w:color w:val="333333"/>
        </w:rPr>
        <w:t xml:space="preserve"> е </w:t>
      </w:r>
      <w:proofErr w:type="spellStart"/>
      <w:r w:rsidR="00BB3007" w:rsidRPr="00DE289D">
        <w:rPr>
          <w:color w:val="333333"/>
        </w:rPr>
        <w:t>за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подкрепа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всички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деца</w:t>
      </w:r>
      <w:proofErr w:type="spellEnd"/>
      <w:r w:rsidR="00BB3007" w:rsidRPr="00DE289D">
        <w:rPr>
          <w:color w:val="333333"/>
        </w:rPr>
        <w:t xml:space="preserve">, </w:t>
      </w:r>
      <w:proofErr w:type="spellStart"/>
      <w:r w:rsidR="00BB3007" w:rsidRPr="00DE289D">
        <w:rPr>
          <w:color w:val="333333"/>
        </w:rPr>
        <w:t>които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имат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затруднения</w:t>
      </w:r>
      <w:proofErr w:type="spellEnd"/>
      <w:r w:rsidR="00BB3007" w:rsidRPr="00DE289D">
        <w:rPr>
          <w:color w:val="333333"/>
        </w:rPr>
        <w:t xml:space="preserve"> с </w:t>
      </w:r>
      <w:proofErr w:type="spellStart"/>
      <w:r w:rsidR="00BB3007" w:rsidRPr="00DE289D">
        <w:rPr>
          <w:color w:val="333333"/>
        </w:rPr>
        <w:t>усвояване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учебното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съдържание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различни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предмети</w:t>
      </w:r>
      <w:proofErr w:type="spellEnd"/>
      <w:r w:rsidR="00BB3007" w:rsidRPr="00DE289D">
        <w:rPr>
          <w:color w:val="333333"/>
        </w:rPr>
        <w:t xml:space="preserve">. </w:t>
      </w:r>
      <w:proofErr w:type="spellStart"/>
      <w:r w:rsidR="00BB3007" w:rsidRPr="00DE289D">
        <w:rPr>
          <w:color w:val="333333"/>
        </w:rPr>
        <w:t>Основната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цел</w:t>
      </w:r>
      <w:proofErr w:type="spellEnd"/>
      <w:r w:rsidR="00BB3007" w:rsidRPr="00DE289D">
        <w:rPr>
          <w:color w:val="333333"/>
        </w:rPr>
        <w:t xml:space="preserve"> е </w:t>
      </w:r>
      <w:proofErr w:type="spellStart"/>
      <w:r w:rsidR="00BB3007" w:rsidRPr="00DE289D">
        <w:rPr>
          <w:color w:val="333333"/>
        </w:rPr>
        <w:t>да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се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подпомогне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равния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достъп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до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качествено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образование</w:t>
      </w:r>
      <w:proofErr w:type="spellEnd"/>
      <w:r w:rsidR="00BB3007" w:rsidRPr="00DE289D">
        <w:rPr>
          <w:color w:val="333333"/>
        </w:rPr>
        <w:t xml:space="preserve"> и </w:t>
      </w:r>
      <w:proofErr w:type="spellStart"/>
      <w:r w:rsidR="00BB3007" w:rsidRPr="00DE289D">
        <w:rPr>
          <w:color w:val="333333"/>
        </w:rPr>
        <w:t>по-пълното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обхващане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учениците</w:t>
      </w:r>
      <w:proofErr w:type="spellEnd"/>
      <w:r w:rsidR="00BB3007" w:rsidRPr="00DE289D">
        <w:rPr>
          <w:color w:val="333333"/>
        </w:rPr>
        <w:t xml:space="preserve"> в </w:t>
      </w:r>
      <w:proofErr w:type="spellStart"/>
      <w:r w:rsidR="00BB3007" w:rsidRPr="00DE289D">
        <w:rPr>
          <w:color w:val="333333"/>
        </w:rPr>
        <w:t>училищното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образование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чрез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дейности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за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преодоляване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затруднения</w:t>
      </w:r>
      <w:proofErr w:type="spellEnd"/>
      <w:r w:rsidR="00BB3007" w:rsidRPr="00DE289D">
        <w:rPr>
          <w:color w:val="333333"/>
        </w:rPr>
        <w:t xml:space="preserve"> в </w:t>
      </w:r>
      <w:proofErr w:type="spellStart"/>
      <w:r w:rsidR="00BB3007" w:rsidRPr="00DE289D">
        <w:rPr>
          <w:color w:val="333333"/>
        </w:rPr>
        <w:t>обучението</w:t>
      </w:r>
      <w:proofErr w:type="spellEnd"/>
      <w:r w:rsidR="00BB3007" w:rsidRPr="00DE289D">
        <w:rPr>
          <w:color w:val="333333"/>
        </w:rPr>
        <w:t xml:space="preserve"> и </w:t>
      </w:r>
      <w:proofErr w:type="spellStart"/>
      <w:r w:rsidR="00BB3007" w:rsidRPr="00DE289D">
        <w:rPr>
          <w:color w:val="333333"/>
        </w:rPr>
        <w:t>пропуски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при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усвояването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учебното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съдържание</w:t>
      </w:r>
      <w:proofErr w:type="spellEnd"/>
      <w:r w:rsidR="00BB3007" w:rsidRPr="00DE289D">
        <w:rPr>
          <w:color w:val="333333"/>
        </w:rPr>
        <w:t xml:space="preserve">, </w:t>
      </w:r>
      <w:proofErr w:type="spellStart"/>
      <w:r w:rsidR="00BB3007" w:rsidRPr="00DE289D">
        <w:rPr>
          <w:color w:val="333333"/>
        </w:rPr>
        <w:t>както</w:t>
      </w:r>
      <w:proofErr w:type="spellEnd"/>
      <w:r w:rsidR="00BB3007" w:rsidRPr="00DE289D">
        <w:rPr>
          <w:color w:val="333333"/>
        </w:rPr>
        <w:t xml:space="preserve"> и </w:t>
      </w:r>
      <w:proofErr w:type="spellStart"/>
      <w:r w:rsidR="00BB3007" w:rsidRPr="00DE289D">
        <w:rPr>
          <w:color w:val="333333"/>
        </w:rPr>
        <w:t>за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развитие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потенциала</w:t>
      </w:r>
      <w:proofErr w:type="spellEnd"/>
      <w:r w:rsidR="00BB3007" w:rsidRPr="00DE289D">
        <w:rPr>
          <w:color w:val="333333"/>
        </w:rPr>
        <w:t xml:space="preserve"> и </w:t>
      </w:r>
      <w:proofErr w:type="spellStart"/>
      <w:r w:rsidR="00BB3007" w:rsidRPr="00DE289D">
        <w:rPr>
          <w:color w:val="333333"/>
        </w:rPr>
        <w:t>възможностите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им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за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успешно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завършване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средно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образование</w:t>
      </w:r>
      <w:proofErr w:type="spellEnd"/>
      <w:r w:rsidR="00BB3007" w:rsidRPr="00DE289D">
        <w:rPr>
          <w:color w:val="333333"/>
        </w:rPr>
        <w:t xml:space="preserve"> и </w:t>
      </w:r>
      <w:proofErr w:type="spellStart"/>
      <w:r w:rsidR="00BB3007" w:rsidRPr="00DE289D">
        <w:rPr>
          <w:color w:val="333333"/>
        </w:rPr>
        <w:t>за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бъдеща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социална</w:t>
      </w:r>
      <w:proofErr w:type="spellEnd"/>
      <w:r w:rsidR="00BB3007" w:rsidRPr="00DE289D">
        <w:rPr>
          <w:color w:val="333333"/>
        </w:rPr>
        <w:t xml:space="preserve">, </w:t>
      </w:r>
      <w:proofErr w:type="spellStart"/>
      <w:r w:rsidR="00BB3007" w:rsidRPr="00DE289D">
        <w:rPr>
          <w:color w:val="333333"/>
        </w:rPr>
        <w:t>професионална</w:t>
      </w:r>
      <w:proofErr w:type="spellEnd"/>
      <w:r w:rsidR="00BB3007" w:rsidRPr="00DE289D">
        <w:rPr>
          <w:color w:val="333333"/>
        </w:rPr>
        <w:t xml:space="preserve"> и </w:t>
      </w:r>
      <w:proofErr w:type="spellStart"/>
      <w:r w:rsidR="00BB3007" w:rsidRPr="00DE289D">
        <w:rPr>
          <w:color w:val="333333"/>
        </w:rPr>
        <w:t>личностна</w:t>
      </w:r>
      <w:proofErr w:type="spellEnd"/>
      <w:r w:rsidR="00BB3007" w:rsidRPr="00DE289D">
        <w:rPr>
          <w:color w:val="333333"/>
        </w:rPr>
        <w:t xml:space="preserve"> </w:t>
      </w:r>
      <w:proofErr w:type="spellStart"/>
      <w:r w:rsidR="00BB3007" w:rsidRPr="00DE289D">
        <w:rPr>
          <w:color w:val="333333"/>
        </w:rPr>
        <w:t>реализация</w:t>
      </w:r>
      <w:proofErr w:type="spellEnd"/>
      <w:r w:rsidR="00BB3007" w:rsidRPr="00DE289D">
        <w:rPr>
          <w:color w:val="333333"/>
        </w:rPr>
        <w:t>.</w:t>
      </w:r>
    </w:p>
    <w:p w14:paraId="7BB80320" w14:textId="61B74DB8" w:rsidR="00BB3007" w:rsidRPr="009923EA" w:rsidRDefault="00BB3007" w:rsidP="009923EA">
      <w:pPr>
        <w:pStyle w:val="NormalWeb"/>
        <w:shd w:val="clear" w:color="auto" w:fill="FFFFFF"/>
        <w:spacing w:before="0" w:beforeAutospacing="0" w:after="150" w:afterAutospacing="0"/>
        <w:ind w:firstLine="625"/>
        <w:jc w:val="both"/>
        <w:rPr>
          <w:rFonts w:ascii="Roboto Condensed" w:hAnsi="Roboto Condensed"/>
          <w:color w:val="333333"/>
          <w:sz w:val="21"/>
          <w:szCs w:val="21"/>
        </w:rPr>
      </w:pPr>
      <w:r w:rsidRPr="00DE289D">
        <w:rPr>
          <w:color w:val="333333"/>
        </w:rPr>
        <w:t xml:space="preserve">В </w:t>
      </w:r>
      <w:proofErr w:type="spellStart"/>
      <w:r w:rsidRPr="00DE289D">
        <w:rPr>
          <w:color w:val="333333"/>
        </w:rPr>
        <w:t>резултат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дейностите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трябва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да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се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постигне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намаляване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дела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преждевременно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напусналите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образователната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система</w:t>
      </w:r>
      <w:proofErr w:type="spellEnd"/>
      <w:r w:rsidRPr="00DE289D">
        <w:rPr>
          <w:color w:val="333333"/>
        </w:rPr>
        <w:t xml:space="preserve"> и </w:t>
      </w:r>
      <w:proofErr w:type="spellStart"/>
      <w:r w:rsidRPr="00DE289D">
        <w:rPr>
          <w:color w:val="333333"/>
        </w:rPr>
        <w:t>системата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обучение</w:t>
      </w:r>
      <w:proofErr w:type="spellEnd"/>
      <w:r w:rsidRPr="00DE289D">
        <w:rPr>
          <w:color w:val="333333"/>
        </w:rPr>
        <w:t xml:space="preserve">, </w:t>
      </w:r>
      <w:proofErr w:type="spellStart"/>
      <w:r w:rsidRPr="00DE289D">
        <w:rPr>
          <w:color w:val="333333"/>
        </w:rPr>
        <w:t>както</w:t>
      </w:r>
      <w:proofErr w:type="spellEnd"/>
      <w:r w:rsidRPr="00DE289D">
        <w:rPr>
          <w:color w:val="333333"/>
        </w:rPr>
        <w:t xml:space="preserve"> и </w:t>
      </w:r>
      <w:proofErr w:type="spellStart"/>
      <w:r w:rsidRPr="00DE289D">
        <w:rPr>
          <w:color w:val="333333"/>
        </w:rPr>
        <w:t>към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повторното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им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включване</w:t>
      </w:r>
      <w:proofErr w:type="spellEnd"/>
      <w:r w:rsidRPr="00DE289D">
        <w:rPr>
          <w:color w:val="333333"/>
        </w:rPr>
        <w:t xml:space="preserve">. </w:t>
      </w:r>
      <w:proofErr w:type="spellStart"/>
      <w:r w:rsidRPr="00DE289D">
        <w:rPr>
          <w:color w:val="333333"/>
        </w:rPr>
        <w:t>Фокусът</w:t>
      </w:r>
      <w:proofErr w:type="spellEnd"/>
      <w:r w:rsidRPr="00DE289D">
        <w:rPr>
          <w:color w:val="333333"/>
        </w:rPr>
        <w:t xml:space="preserve"> е </w:t>
      </w:r>
      <w:proofErr w:type="spellStart"/>
      <w:r w:rsidRPr="00DE289D">
        <w:rPr>
          <w:color w:val="333333"/>
        </w:rPr>
        <w:t>към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ученици</w:t>
      </w:r>
      <w:proofErr w:type="spellEnd"/>
      <w:r w:rsidRPr="00DE289D">
        <w:rPr>
          <w:color w:val="333333"/>
        </w:rPr>
        <w:t xml:space="preserve"> в </w:t>
      </w:r>
      <w:proofErr w:type="spellStart"/>
      <w:r w:rsidRPr="00DE289D">
        <w:rPr>
          <w:color w:val="333333"/>
        </w:rPr>
        <w:t>начален</w:t>
      </w:r>
      <w:proofErr w:type="spellEnd"/>
      <w:r w:rsidRPr="00DE289D">
        <w:rPr>
          <w:color w:val="333333"/>
        </w:rPr>
        <w:t xml:space="preserve"> и </w:t>
      </w:r>
      <w:proofErr w:type="spellStart"/>
      <w:r w:rsidRPr="00DE289D">
        <w:rPr>
          <w:color w:val="333333"/>
        </w:rPr>
        <w:t>прогимназиален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етап</w:t>
      </w:r>
      <w:proofErr w:type="spellEnd"/>
      <w:r w:rsidRPr="00DE289D">
        <w:rPr>
          <w:color w:val="333333"/>
        </w:rPr>
        <w:t xml:space="preserve">. В </w:t>
      </w:r>
      <w:proofErr w:type="spellStart"/>
      <w:r w:rsidRPr="00DE289D">
        <w:rPr>
          <w:color w:val="333333"/>
        </w:rPr>
        <w:t>зависимост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от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индивидуалните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потребности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ще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се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извършват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дейности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за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допълване</w:t>
      </w:r>
      <w:proofErr w:type="spellEnd"/>
      <w:r w:rsidRPr="00DE289D">
        <w:rPr>
          <w:color w:val="333333"/>
        </w:rPr>
        <w:t xml:space="preserve">, </w:t>
      </w:r>
      <w:proofErr w:type="spellStart"/>
      <w:r w:rsidRPr="00DE289D">
        <w:rPr>
          <w:color w:val="333333"/>
        </w:rPr>
        <w:t>развитие</w:t>
      </w:r>
      <w:proofErr w:type="spellEnd"/>
      <w:r w:rsidRPr="00DE289D">
        <w:rPr>
          <w:color w:val="333333"/>
        </w:rPr>
        <w:t xml:space="preserve"> и </w:t>
      </w:r>
      <w:proofErr w:type="spellStart"/>
      <w:r w:rsidRPr="00DE289D">
        <w:rPr>
          <w:color w:val="333333"/>
        </w:rPr>
        <w:t>надграждане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компетентности</w:t>
      </w:r>
      <w:proofErr w:type="spellEnd"/>
      <w:r w:rsidRPr="00DE289D">
        <w:rPr>
          <w:color w:val="333333"/>
        </w:rPr>
        <w:t xml:space="preserve">, </w:t>
      </w:r>
      <w:proofErr w:type="spellStart"/>
      <w:r w:rsidRPr="00DE289D">
        <w:rPr>
          <w:color w:val="333333"/>
        </w:rPr>
        <w:t>придобити</w:t>
      </w:r>
      <w:proofErr w:type="spellEnd"/>
      <w:r w:rsidRPr="00DE289D">
        <w:rPr>
          <w:color w:val="333333"/>
        </w:rPr>
        <w:t xml:space="preserve"> в </w:t>
      </w:r>
      <w:proofErr w:type="spellStart"/>
      <w:r w:rsidRPr="00DE289D">
        <w:rPr>
          <w:color w:val="333333"/>
        </w:rPr>
        <w:t>задължителните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часове</w:t>
      </w:r>
      <w:proofErr w:type="spellEnd"/>
      <w:r w:rsidRPr="00DE289D">
        <w:rPr>
          <w:color w:val="333333"/>
        </w:rPr>
        <w:t xml:space="preserve">, </w:t>
      </w:r>
      <w:proofErr w:type="spellStart"/>
      <w:r w:rsidRPr="00DE289D">
        <w:rPr>
          <w:color w:val="333333"/>
        </w:rPr>
        <w:t>както</w:t>
      </w:r>
      <w:proofErr w:type="spellEnd"/>
      <w:r w:rsidRPr="00DE289D">
        <w:rPr>
          <w:color w:val="333333"/>
        </w:rPr>
        <w:t xml:space="preserve"> и </w:t>
      </w:r>
      <w:proofErr w:type="spellStart"/>
      <w:r w:rsidRPr="00DE289D">
        <w:rPr>
          <w:color w:val="333333"/>
        </w:rPr>
        <w:t>за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мотивиране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учениците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за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задържанe</w:t>
      </w:r>
      <w:proofErr w:type="spellEnd"/>
      <w:r w:rsidRPr="00DE289D">
        <w:rPr>
          <w:color w:val="333333"/>
        </w:rPr>
        <w:t xml:space="preserve"> в </w:t>
      </w:r>
      <w:proofErr w:type="spellStart"/>
      <w:r w:rsidRPr="00DE289D">
        <w:rPr>
          <w:color w:val="333333"/>
        </w:rPr>
        <w:t>училище</w:t>
      </w:r>
      <w:proofErr w:type="spellEnd"/>
      <w:r w:rsidRPr="00DE289D">
        <w:rPr>
          <w:color w:val="333333"/>
        </w:rPr>
        <w:t xml:space="preserve"> и </w:t>
      </w:r>
      <w:proofErr w:type="spellStart"/>
      <w:r w:rsidRPr="00DE289D">
        <w:rPr>
          <w:color w:val="333333"/>
        </w:rPr>
        <w:t>за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предотвратяване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преждевременното</w:t>
      </w:r>
      <w:proofErr w:type="spellEnd"/>
      <w:r w:rsidRPr="00DE289D">
        <w:rPr>
          <w:color w:val="333333"/>
        </w:rPr>
        <w:t xml:space="preserve"> </w:t>
      </w:r>
      <w:proofErr w:type="spellStart"/>
      <w:r w:rsidRPr="00DE289D">
        <w:rPr>
          <w:color w:val="333333"/>
        </w:rPr>
        <w:t>напускане</w:t>
      </w:r>
      <w:proofErr w:type="spellEnd"/>
      <w:r>
        <w:rPr>
          <w:rFonts w:ascii="Roboto Condensed" w:hAnsi="Roboto Condensed"/>
          <w:color w:val="333333"/>
          <w:sz w:val="21"/>
          <w:szCs w:val="21"/>
        </w:rPr>
        <w:t>.</w:t>
      </w:r>
    </w:p>
    <w:p w14:paraId="30D1B054" w14:textId="77777777" w:rsidR="00B16073" w:rsidRDefault="00B16073">
      <w:pPr>
        <w:pStyle w:val="BodyText"/>
        <w:spacing w:before="3"/>
        <w:rPr>
          <w:sz w:val="23"/>
        </w:rPr>
      </w:pPr>
    </w:p>
    <w:p w14:paraId="2B802C45" w14:textId="74AA480E" w:rsidR="00B16073" w:rsidRPr="009923EA" w:rsidRDefault="00E77A7C" w:rsidP="009923EA">
      <w:pPr>
        <w:pStyle w:val="BodyText"/>
        <w:spacing w:line="432" w:lineRule="auto"/>
        <w:ind w:left="3129" w:right="3223" w:hanging="3"/>
        <w:jc w:val="center"/>
        <w:rPr>
          <w:color w:val="333333"/>
        </w:rPr>
      </w:pPr>
      <w:r>
        <w:rPr>
          <w:color w:val="333333"/>
        </w:rPr>
        <w:t xml:space="preserve">Координатор към проект „Подкрепа за успех“: </w:t>
      </w:r>
      <w:r w:rsidR="00DE289D">
        <w:rPr>
          <w:color w:val="333333"/>
        </w:rPr>
        <w:t>Мариана Ненова</w:t>
      </w:r>
      <w:r w:rsidR="009923EA">
        <w:rPr>
          <w:color w:val="333333"/>
        </w:rPr>
        <w:t xml:space="preserve"> </w:t>
      </w:r>
      <w:r>
        <w:rPr>
          <w:color w:val="333333"/>
        </w:rPr>
        <w:t xml:space="preserve">Образователен медиатор към проект „Подкрепа за успех“: </w:t>
      </w:r>
      <w:r w:rsidR="009923EA">
        <w:rPr>
          <w:color w:val="333333"/>
        </w:rPr>
        <w:t>Янка Стойчева</w:t>
      </w:r>
    </w:p>
    <w:p w14:paraId="6F2F1B38" w14:textId="77777777" w:rsidR="00B16073" w:rsidRDefault="00B16073">
      <w:pPr>
        <w:pStyle w:val="BodyText"/>
        <w:rPr>
          <w:sz w:val="26"/>
        </w:rPr>
      </w:pPr>
    </w:p>
    <w:p w14:paraId="7D343078" w14:textId="77777777" w:rsidR="00B16073" w:rsidRDefault="00B16073">
      <w:pPr>
        <w:pStyle w:val="BodyText"/>
        <w:spacing w:before="7"/>
        <w:rPr>
          <w:sz w:val="36"/>
        </w:rPr>
      </w:pPr>
    </w:p>
    <w:p w14:paraId="0FAFA1FD" w14:textId="521765C3" w:rsidR="00684153" w:rsidRDefault="00E77A7C" w:rsidP="00FD60E8">
      <w:pPr>
        <w:pStyle w:val="Heading2"/>
        <w:spacing w:before="0" w:line="266" w:lineRule="auto"/>
        <w:ind w:left="543" w:right="640" w:firstLine="0"/>
        <w:jc w:val="center"/>
      </w:pPr>
      <w:r>
        <w:t>Проект „Подкрепа за успех“ е на обща стойност от 127 759 359,94 лв.</w:t>
      </w:r>
      <w:r w:rsidR="000550F2">
        <w:t>,</w:t>
      </w:r>
    </w:p>
    <w:p w14:paraId="55E99219" w14:textId="3E9AF43E" w:rsidR="00FD60E8" w:rsidRDefault="00FD60E8" w:rsidP="00FD60E8">
      <w:pPr>
        <w:pStyle w:val="Heading2"/>
        <w:spacing w:before="0" w:line="266" w:lineRule="auto"/>
        <w:ind w:right="640" w:hanging="407"/>
        <w:jc w:val="center"/>
      </w:pPr>
      <w:r>
        <w:t xml:space="preserve">        </w:t>
      </w:r>
      <w:r w:rsidR="00E77A7C">
        <w:t xml:space="preserve">продължителност </w:t>
      </w:r>
      <w:r>
        <w:t>30 месеца, считано от 28.02.2019 г. до 30.06.2022 г.</w:t>
      </w:r>
    </w:p>
    <w:p w14:paraId="36122C19" w14:textId="7C96A624" w:rsidR="00B16073" w:rsidRDefault="00B16073" w:rsidP="00FD60E8">
      <w:pPr>
        <w:pStyle w:val="Heading2"/>
        <w:spacing w:before="0" w:line="266" w:lineRule="auto"/>
        <w:ind w:right="640" w:hanging="407"/>
        <w:sectPr w:rsidR="00B16073">
          <w:headerReference w:type="default" r:id="rId6"/>
          <w:type w:val="continuous"/>
          <w:pgSz w:w="16840" w:h="11910" w:orient="landscape"/>
          <w:pgMar w:top="2580" w:right="1280" w:bottom="280" w:left="1280" w:header="756" w:footer="720" w:gutter="0"/>
          <w:cols w:space="720"/>
        </w:sectPr>
      </w:pPr>
    </w:p>
    <w:p w14:paraId="723278AC" w14:textId="77777777" w:rsidR="00B16073" w:rsidRDefault="00E77A7C">
      <w:pPr>
        <w:tabs>
          <w:tab w:val="left" w:pos="2891"/>
          <w:tab w:val="left" w:pos="14171"/>
        </w:tabs>
        <w:spacing w:before="80"/>
        <w:ind w:left="107"/>
        <w:rPr>
          <w:b/>
          <w:sz w:val="36"/>
        </w:rPr>
      </w:pPr>
      <w:r>
        <w:rPr>
          <w:rFonts w:ascii="Times New Roman" w:hAnsi="Times New Roman"/>
          <w:sz w:val="36"/>
          <w:u w:val="single"/>
        </w:rPr>
        <w:lastRenderedPageBreak/>
        <w:t xml:space="preserve"> </w:t>
      </w:r>
      <w:r>
        <w:rPr>
          <w:rFonts w:ascii="Times New Roman" w:hAnsi="Times New Roman"/>
          <w:sz w:val="36"/>
          <w:u w:val="single"/>
        </w:rPr>
        <w:tab/>
      </w:r>
      <w:r>
        <w:rPr>
          <w:b/>
          <w:sz w:val="36"/>
          <w:u w:val="single"/>
        </w:rPr>
        <w:t>Проект BG05M20P001-2.011-0001 „Подкрепа за</w:t>
      </w:r>
      <w:r>
        <w:rPr>
          <w:b/>
          <w:spacing w:val="-14"/>
          <w:sz w:val="36"/>
          <w:u w:val="single"/>
        </w:rPr>
        <w:t xml:space="preserve"> </w:t>
      </w:r>
      <w:r>
        <w:rPr>
          <w:b/>
          <w:sz w:val="36"/>
          <w:u w:val="single"/>
        </w:rPr>
        <w:t>успех“</w:t>
      </w:r>
      <w:r>
        <w:rPr>
          <w:b/>
          <w:sz w:val="36"/>
          <w:u w:val="single"/>
        </w:rPr>
        <w:tab/>
      </w:r>
    </w:p>
    <w:p w14:paraId="154C442A" w14:textId="77777777" w:rsidR="00B16073" w:rsidRDefault="00B16073">
      <w:pPr>
        <w:rPr>
          <w:b/>
          <w:sz w:val="20"/>
        </w:rPr>
      </w:pPr>
    </w:p>
    <w:p w14:paraId="29DFC578" w14:textId="77777777" w:rsidR="00B16073" w:rsidRDefault="00B16073">
      <w:pPr>
        <w:rPr>
          <w:b/>
          <w:sz w:val="20"/>
        </w:rPr>
      </w:pPr>
    </w:p>
    <w:p w14:paraId="08A747A4" w14:textId="77777777" w:rsidR="00B16073" w:rsidRDefault="00B16073">
      <w:pPr>
        <w:rPr>
          <w:b/>
        </w:rPr>
      </w:pPr>
    </w:p>
    <w:p w14:paraId="65DF29F6" w14:textId="0463C524" w:rsidR="001D24BA" w:rsidRDefault="005A62C1" w:rsidP="001D24BA">
      <w:pPr>
        <w:spacing w:before="35" w:line="283" w:lineRule="auto"/>
        <w:ind w:left="5092" w:right="1797" w:hanging="305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Групи</w:t>
      </w:r>
      <w:r w:rsidR="00E77A7C" w:rsidRPr="000F39C3">
        <w:rPr>
          <w:rFonts w:ascii="Times New Roman" w:hAnsi="Times New Roman" w:cs="Times New Roman"/>
          <w:b/>
          <w:sz w:val="32"/>
        </w:rPr>
        <w:t xml:space="preserve"> в ОУ „</w:t>
      </w:r>
      <w:r w:rsidR="000F39C3">
        <w:rPr>
          <w:rFonts w:ascii="Times New Roman" w:hAnsi="Times New Roman" w:cs="Times New Roman"/>
          <w:b/>
          <w:sz w:val="32"/>
        </w:rPr>
        <w:t>Христо Смирненски</w:t>
      </w:r>
      <w:r w:rsidR="00E77A7C" w:rsidRPr="000F39C3">
        <w:rPr>
          <w:rFonts w:ascii="Times New Roman" w:hAnsi="Times New Roman" w:cs="Times New Roman"/>
          <w:b/>
          <w:sz w:val="32"/>
        </w:rPr>
        <w:t xml:space="preserve">“ – с. </w:t>
      </w:r>
      <w:r w:rsidR="000F39C3">
        <w:rPr>
          <w:rFonts w:ascii="Times New Roman" w:hAnsi="Times New Roman" w:cs="Times New Roman"/>
          <w:b/>
          <w:sz w:val="32"/>
        </w:rPr>
        <w:t>Радиево</w:t>
      </w:r>
    </w:p>
    <w:p w14:paraId="14741727" w14:textId="2281BA92" w:rsidR="00B16073" w:rsidRPr="000F39C3" w:rsidRDefault="00E77A7C" w:rsidP="001D24BA">
      <w:pPr>
        <w:spacing w:before="35" w:line="283" w:lineRule="auto"/>
        <w:ind w:left="5092" w:right="1797" w:hanging="3056"/>
        <w:jc w:val="center"/>
        <w:rPr>
          <w:rFonts w:ascii="Times New Roman" w:hAnsi="Times New Roman" w:cs="Times New Roman"/>
          <w:b/>
          <w:sz w:val="32"/>
        </w:rPr>
      </w:pPr>
      <w:r w:rsidRPr="000F39C3">
        <w:rPr>
          <w:rFonts w:ascii="Times New Roman" w:hAnsi="Times New Roman" w:cs="Times New Roman"/>
          <w:b/>
          <w:sz w:val="32"/>
        </w:rPr>
        <w:t>по проект „Подкрепа за успех“ 2021/2022 учебна година</w:t>
      </w:r>
    </w:p>
    <w:p w14:paraId="44A8EBF7" w14:textId="77777777" w:rsidR="00B16073" w:rsidRPr="000F39C3" w:rsidRDefault="00B16073" w:rsidP="001D24BA">
      <w:pPr>
        <w:spacing w:before="11"/>
        <w:jc w:val="center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296"/>
        <w:gridCol w:w="3502"/>
        <w:gridCol w:w="3495"/>
      </w:tblGrid>
      <w:tr w:rsidR="00B16073" w:rsidRPr="000F39C3" w14:paraId="349D361E" w14:textId="77777777">
        <w:trPr>
          <w:trHeight w:val="393"/>
        </w:trPr>
        <w:tc>
          <w:tcPr>
            <w:tcW w:w="706" w:type="dxa"/>
          </w:tcPr>
          <w:p w14:paraId="1F71306F" w14:textId="77777777" w:rsidR="00B16073" w:rsidRPr="000F39C3" w:rsidRDefault="00E77A7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39C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296" w:type="dxa"/>
          </w:tcPr>
          <w:p w14:paraId="545BD3A9" w14:textId="77777777" w:rsidR="00B16073" w:rsidRPr="000F39C3" w:rsidRDefault="00E77A7C">
            <w:pPr>
              <w:pStyle w:val="TableParagraph"/>
              <w:ind w:left="1555"/>
              <w:rPr>
                <w:rFonts w:ascii="Times New Roman" w:hAnsi="Times New Roman" w:cs="Times New Roman"/>
                <w:b/>
                <w:sz w:val="28"/>
              </w:rPr>
            </w:pPr>
            <w:r w:rsidRPr="000F39C3">
              <w:rPr>
                <w:rFonts w:ascii="Times New Roman" w:hAnsi="Times New Roman" w:cs="Times New Roman"/>
                <w:b/>
                <w:sz w:val="28"/>
              </w:rPr>
              <w:t>Наименование на групата</w:t>
            </w:r>
          </w:p>
        </w:tc>
        <w:tc>
          <w:tcPr>
            <w:tcW w:w="3502" w:type="dxa"/>
          </w:tcPr>
          <w:p w14:paraId="61D3E338" w14:textId="77777777" w:rsidR="00B16073" w:rsidRPr="000F39C3" w:rsidRDefault="00E77A7C">
            <w:pPr>
              <w:pStyle w:val="TableParagraph"/>
              <w:ind w:left="870" w:right="87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39C3">
              <w:rPr>
                <w:rFonts w:ascii="Times New Roman" w:hAnsi="Times New Roman" w:cs="Times New Roman"/>
                <w:b/>
                <w:sz w:val="28"/>
              </w:rPr>
              <w:t>Брой ученици</w:t>
            </w:r>
          </w:p>
        </w:tc>
        <w:tc>
          <w:tcPr>
            <w:tcW w:w="3495" w:type="dxa"/>
          </w:tcPr>
          <w:p w14:paraId="18C0B99B" w14:textId="77777777" w:rsidR="00B16073" w:rsidRPr="000F39C3" w:rsidRDefault="00E77A7C">
            <w:pPr>
              <w:pStyle w:val="TableParagraph"/>
              <w:ind w:left="940"/>
              <w:rPr>
                <w:rFonts w:ascii="Times New Roman" w:hAnsi="Times New Roman" w:cs="Times New Roman"/>
                <w:b/>
                <w:sz w:val="28"/>
              </w:rPr>
            </w:pPr>
            <w:r w:rsidRPr="000F39C3">
              <w:rPr>
                <w:rFonts w:ascii="Times New Roman" w:hAnsi="Times New Roman" w:cs="Times New Roman"/>
                <w:b/>
                <w:sz w:val="28"/>
              </w:rPr>
              <w:t>Ръководител</w:t>
            </w:r>
          </w:p>
        </w:tc>
      </w:tr>
      <w:tr w:rsidR="00B16073" w:rsidRPr="000F39C3" w14:paraId="44C565B9" w14:textId="77777777">
        <w:trPr>
          <w:trHeight w:val="527"/>
        </w:trPr>
        <w:tc>
          <w:tcPr>
            <w:tcW w:w="706" w:type="dxa"/>
          </w:tcPr>
          <w:p w14:paraId="0E31E954" w14:textId="77777777" w:rsidR="00B16073" w:rsidRPr="000F39C3" w:rsidRDefault="00E77A7C">
            <w:pPr>
              <w:pStyle w:val="TableParagraph"/>
              <w:spacing w:line="243" w:lineRule="exact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6296" w:type="dxa"/>
          </w:tcPr>
          <w:p w14:paraId="2BD0F97C" w14:textId="77777777" w:rsidR="00B16073" w:rsidRPr="000F39C3" w:rsidRDefault="00E77A7C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0AFFC5D8" w14:textId="77777777" w:rsidR="00B16073" w:rsidRPr="000F39C3" w:rsidRDefault="00E77A7C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Български език и литература от I клас</w:t>
            </w:r>
          </w:p>
        </w:tc>
        <w:tc>
          <w:tcPr>
            <w:tcW w:w="3502" w:type="dxa"/>
          </w:tcPr>
          <w:p w14:paraId="1155A100" w14:textId="77777777" w:rsidR="00B16073" w:rsidRPr="000F39C3" w:rsidRDefault="00E77A7C">
            <w:pPr>
              <w:pStyle w:val="TableParagraph"/>
              <w:spacing w:line="292" w:lineRule="exact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9C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95" w:type="dxa"/>
          </w:tcPr>
          <w:p w14:paraId="1D0E32F3" w14:textId="0BB6954B" w:rsidR="00B16073" w:rsidRPr="000F39C3" w:rsidRDefault="000F39C3" w:rsidP="005A62C1">
            <w:pPr>
              <w:pStyle w:val="TableParagraph"/>
              <w:spacing w:line="243" w:lineRule="exact"/>
              <w:ind w:left="102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Соня Киркова</w:t>
            </w:r>
          </w:p>
        </w:tc>
      </w:tr>
      <w:tr w:rsidR="00B16073" w:rsidRPr="000F39C3" w14:paraId="11151807" w14:textId="77777777">
        <w:trPr>
          <w:trHeight w:val="530"/>
        </w:trPr>
        <w:tc>
          <w:tcPr>
            <w:tcW w:w="706" w:type="dxa"/>
          </w:tcPr>
          <w:p w14:paraId="63DC550E" w14:textId="77777777" w:rsidR="00B16073" w:rsidRPr="000F39C3" w:rsidRDefault="00E77A7C">
            <w:pPr>
              <w:pStyle w:val="TableParagraph"/>
              <w:spacing w:before="1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6296" w:type="dxa"/>
          </w:tcPr>
          <w:p w14:paraId="16B7D4AD" w14:textId="77777777" w:rsidR="00B16073" w:rsidRPr="000F39C3" w:rsidRDefault="00E77A7C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2566BB7A" w14:textId="77777777" w:rsidR="00B16073" w:rsidRPr="000F39C3" w:rsidRDefault="00E77A7C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Български език и литература от II клас</w:t>
            </w:r>
          </w:p>
        </w:tc>
        <w:tc>
          <w:tcPr>
            <w:tcW w:w="3502" w:type="dxa"/>
          </w:tcPr>
          <w:p w14:paraId="71330DDC" w14:textId="77777777" w:rsidR="00B16073" w:rsidRPr="000F39C3" w:rsidRDefault="00E77A7C">
            <w:pPr>
              <w:pStyle w:val="TableParagraph"/>
              <w:spacing w:before="1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9C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95" w:type="dxa"/>
          </w:tcPr>
          <w:p w14:paraId="4EA7A942" w14:textId="36A11DEE" w:rsidR="00B16073" w:rsidRPr="000F39C3" w:rsidRDefault="005A62C1" w:rsidP="005A62C1">
            <w:pPr>
              <w:pStyle w:val="TableParagraph"/>
              <w:spacing w:before="1"/>
              <w:ind w:left="0" w:right="8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</w:t>
            </w:r>
            <w:r w:rsidR="000F39C3">
              <w:rPr>
                <w:rFonts w:ascii="Times New Roman" w:hAnsi="Times New Roman" w:cs="Times New Roman"/>
                <w:b/>
                <w:sz w:val="20"/>
              </w:rPr>
              <w:t>Миглена Жекова</w:t>
            </w:r>
          </w:p>
        </w:tc>
      </w:tr>
      <w:tr w:rsidR="00B16073" w:rsidRPr="000F39C3" w14:paraId="6D62789D" w14:textId="77777777">
        <w:trPr>
          <w:trHeight w:val="530"/>
        </w:trPr>
        <w:tc>
          <w:tcPr>
            <w:tcW w:w="706" w:type="dxa"/>
          </w:tcPr>
          <w:p w14:paraId="71479038" w14:textId="77777777" w:rsidR="00B16073" w:rsidRPr="000F39C3" w:rsidRDefault="00E77A7C">
            <w:pPr>
              <w:pStyle w:val="TableParagraph"/>
              <w:spacing w:line="243" w:lineRule="exact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6296" w:type="dxa"/>
          </w:tcPr>
          <w:p w14:paraId="61749FB7" w14:textId="77777777" w:rsidR="00B16073" w:rsidRPr="000F39C3" w:rsidRDefault="00E77A7C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5220148F" w14:textId="77777777" w:rsidR="00B16073" w:rsidRPr="000F39C3" w:rsidRDefault="00E77A7C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Български език и литература от III клас</w:t>
            </w:r>
          </w:p>
        </w:tc>
        <w:tc>
          <w:tcPr>
            <w:tcW w:w="3502" w:type="dxa"/>
          </w:tcPr>
          <w:p w14:paraId="33C18D10" w14:textId="77777777" w:rsidR="00B16073" w:rsidRPr="000F39C3" w:rsidRDefault="00E77A7C">
            <w:pPr>
              <w:pStyle w:val="TableParagraph"/>
              <w:spacing w:line="292" w:lineRule="exact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9C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95" w:type="dxa"/>
          </w:tcPr>
          <w:p w14:paraId="234D73DC" w14:textId="60739F40" w:rsidR="00B16073" w:rsidRPr="000F39C3" w:rsidRDefault="005A62C1" w:rsidP="005A62C1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  <w:r w:rsidR="000F39C3">
              <w:rPr>
                <w:rFonts w:ascii="Times New Roman" w:hAnsi="Times New Roman" w:cs="Times New Roman"/>
                <w:b/>
                <w:sz w:val="20"/>
              </w:rPr>
              <w:t xml:space="preserve">Десислава </w:t>
            </w:r>
            <w:proofErr w:type="spellStart"/>
            <w:r w:rsidR="000F39C3">
              <w:rPr>
                <w:rFonts w:ascii="Times New Roman" w:hAnsi="Times New Roman" w:cs="Times New Roman"/>
                <w:b/>
                <w:sz w:val="20"/>
              </w:rPr>
              <w:t>Джангозова</w:t>
            </w:r>
            <w:proofErr w:type="spellEnd"/>
          </w:p>
        </w:tc>
      </w:tr>
      <w:tr w:rsidR="00B16073" w:rsidRPr="000F39C3" w14:paraId="6E4EF27D" w14:textId="77777777">
        <w:trPr>
          <w:trHeight w:val="528"/>
        </w:trPr>
        <w:tc>
          <w:tcPr>
            <w:tcW w:w="706" w:type="dxa"/>
          </w:tcPr>
          <w:p w14:paraId="75BA19FD" w14:textId="77777777" w:rsidR="00B16073" w:rsidRPr="000F39C3" w:rsidRDefault="00E77A7C">
            <w:pPr>
              <w:pStyle w:val="TableParagraph"/>
              <w:spacing w:line="243" w:lineRule="exact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6296" w:type="dxa"/>
          </w:tcPr>
          <w:p w14:paraId="7F8401F5" w14:textId="77777777" w:rsidR="00B16073" w:rsidRPr="000F39C3" w:rsidRDefault="00E77A7C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064C085F" w14:textId="6E600E2C" w:rsidR="00B16073" w:rsidRPr="000F39C3" w:rsidRDefault="000F39C3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02429"/>
                <w:sz w:val="20"/>
              </w:rPr>
              <w:t>Математика</w:t>
            </w:r>
            <w:r w:rsidR="00E77A7C"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 xml:space="preserve"> от IV клас</w:t>
            </w:r>
          </w:p>
        </w:tc>
        <w:tc>
          <w:tcPr>
            <w:tcW w:w="3502" w:type="dxa"/>
          </w:tcPr>
          <w:p w14:paraId="2DE9DB70" w14:textId="027FD933" w:rsidR="00B16073" w:rsidRPr="000F39C3" w:rsidRDefault="004125EC">
            <w:pPr>
              <w:pStyle w:val="TableParagraph"/>
              <w:spacing w:line="292" w:lineRule="exact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495" w:type="dxa"/>
          </w:tcPr>
          <w:p w14:paraId="7F9410A1" w14:textId="4D115A7B" w:rsidR="00B16073" w:rsidRPr="000F39C3" w:rsidRDefault="005A62C1" w:rsidP="005A62C1">
            <w:pPr>
              <w:pStyle w:val="TableParagraph"/>
              <w:spacing w:line="243" w:lineRule="exact"/>
              <w:ind w:left="0" w:right="81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</w:t>
            </w:r>
            <w:r w:rsidR="000F39C3">
              <w:rPr>
                <w:rFonts w:ascii="Times New Roman" w:hAnsi="Times New Roman" w:cs="Times New Roman"/>
                <w:b/>
                <w:sz w:val="20"/>
              </w:rPr>
              <w:t>Елена Ненчева</w:t>
            </w:r>
          </w:p>
        </w:tc>
      </w:tr>
      <w:tr w:rsidR="00B16073" w:rsidRPr="000F39C3" w14:paraId="06067784" w14:textId="77777777">
        <w:trPr>
          <w:trHeight w:val="530"/>
        </w:trPr>
        <w:tc>
          <w:tcPr>
            <w:tcW w:w="706" w:type="dxa"/>
          </w:tcPr>
          <w:p w14:paraId="65B984F1" w14:textId="77777777" w:rsidR="00B16073" w:rsidRPr="000F39C3" w:rsidRDefault="00E77A7C">
            <w:pPr>
              <w:pStyle w:val="TableParagraph"/>
              <w:spacing w:line="243" w:lineRule="exact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6296" w:type="dxa"/>
          </w:tcPr>
          <w:p w14:paraId="20C9C30D" w14:textId="77777777" w:rsidR="00567643" w:rsidRPr="000F39C3" w:rsidRDefault="00567643" w:rsidP="00567643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151605B0" w14:textId="774C976C" w:rsidR="00B16073" w:rsidRPr="000F39C3" w:rsidRDefault="00567643" w:rsidP="00567643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 xml:space="preserve">Български език и литература от </w:t>
            </w:r>
            <w:r w:rsidR="00E77A7C"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V клас</w:t>
            </w:r>
          </w:p>
        </w:tc>
        <w:tc>
          <w:tcPr>
            <w:tcW w:w="3502" w:type="dxa"/>
          </w:tcPr>
          <w:p w14:paraId="08E4F128" w14:textId="0B7645B2" w:rsidR="00B16073" w:rsidRPr="000F39C3" w:rsidRDefault="000F39C3">
            <w:pPr>
              <w:pStyle w:val="TableParagraph"/>
              <w:spacing w:line="292" w:lineRule="exact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495" w:type="dxa"/>
          </w:tcPr>
          <w:p w14:paraId="52043232" w14:textId="55425ABA" w:rsidR="00B16073" w:rsidRPr="000F39C3" w:rsidRDefault="000F39C3" w:rsidP="005A62C1">
            <w:pPr>
              <w:pStyle w:val="TableParagraph"/>
              <w:spacing w:line="243" w:lineRule="exact"/>
              <w:ind w:left="105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Надежда Петкова</w:t>
            </w:r>
          </w:p>
        </w:tc>
      </w:tr>
      <w:tr w:rsidR="00B16073" w:rsidRPr="000F39C3" w14:paraId="13455498" w14:textId="77777777">
        <w:trPr>
          <w:trHeight w:val="527"/>
        </w:trPr>
        <w:tc>
          <w:tcPr>
            <w:tcW w:w="706" w:type="dxa"/>
          </w:tcPr>
          <w:p w14:paraId="4123C424" w14:textId="77777777" w:rsidR="00B16073" w:rsidRPr="000F39C3" w:rsidRDefault="00E77A7C">
            <w:pPr>
              <w:pStyle w:val="TableParagraph"/>
              <w:spacing w:line="243" w:lineRule="exact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6296" w:type="dxa"/>
          </w:tcPr>
          <w:p w14:paraId="142873F8" w14:textId="77777777" w:rsidR="00B16073" w:rsidRPr="000F39C3" w:rsidRDefault="00E77A7C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6EF5B13B" w14:textId="77777777" w:rsidR="00B16073" w:rsidRPr="000F39C3" w:rsidRDefault="00E77A7C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Български език и литература от VI клас</w:t>
            </w:r>
          </w:p>
        </w:tc>
        <w:tc>
          <w:tcPr>
            <w:tcW w:w="3502" w:type="dxa"/>
          </w:tcPr>
          <w:p w14:paraId="629D10DA" w14:textId="206E5D81" w:rsidR="00B16073" w:rsidRPr="000F39C3" w:rsidRDefault="000F39C3">
            <w:pPr>
              <w:pStyle w:val="TableParagraph"/>
              <w:spacing w:line="292" w:lineRule="exact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495" w:type="dxa"/>
          </w:tcPr>
          <w:p w14:paraId="3E9C751B" w14:textId="26411021" w:rsidR="00B16073" w:rsidRPr="000F39C3" w:rsidRDefault="000F39C3" w:rsidP="005A62C1">
            <w:pPr>
              <w:pStyle w:val="TableParagraph"/>
              <w:spacing w:line="243" w:lineRule="exact"/>
              <w:ind w:left="101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Надежда Петкова</w:t>
            </w:r>
          </w:p>
        </w:tc>
      </w:tr>
      <w:tr w:rsidR="00B16073" w:rsidRPr="000F39C3" w14:paraId="2EB6093C" w14:textId="77777777">
        <w:trPr>
          <w:trHeight w:val="530"/>
        </w:trPr>
        <w:tc>
          <w:tcPr>
            <w:tcW w:w="706" w:type="dxa"/>
          </w:tcPr>
          <w:p w14:paraId="65CAFF24" w14:textId="77777777" w:rsidR="00B16073" w:rsidRPr="000F39C3" w:rsidRDefault="00E77A7C">
            <w:pPr>
              <w:pStyle w:val="TableParagraph"/>
              <w:spacing w:line="243" w:lineRule="exact"/>
              <w:ind w:left="250" w:right="2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6296" w:type="dxa"/>
          </w:tcPr>
          <w:p w14:paraId="37AB0390" w14:textId="77777777" w:rsidR="00B16073" w:rsidRPr="000F39C3" w:rsidRDefault="00E77A7C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Група за преодоляване на обучителните затруднения по</w:t>
            </w:r>
          </w:p>
          <w:p w14:paraId="36B46BFA" w14:textId="77777777" w:rsidR="00B16073" w:rsidRPr="000F39C3" w:rsidRDefault="00E77A7C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20"/>
              </w:rPr>
            </w:pPr>
            <w:r w:rsidRPr="000F39C3">
              <w:rPr>
                <w:rFonts w:ascii="Times New Roman" w:hAnsi="Times New Roman" w:cs="Times New Roman"/>
                <w:b/>
                <w:color w:val="202429"/>
                <w:sz w:val="20"/>
              </w:rPr>
              <w:t>Български език и литература от VII клас</w:t>
            </w:r>
          </w:p>
        </w:tc>
        <w:tc>
          <w:tcPr>
            <w:tcW w:w="3502" w:type="dxa"/>
          </w:tcPr>
          <w:p w14:paraId="429F264B" w14:textId="6C9D601E" w:rsidR="00B16073" w:rsidRPr="000F39C3" w:rsidRDefault="000F39C3">
            <w:pPr>
              <w:pStyle w:val="TableParagraph"/>
              <w:spacing w:line="292" w:lineRule="exact"/>
              <w:ind w:left="0" w:right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495" w:type="dxa"/>
          </w:tcPr>
          <w:p w14:paraId="6E8CE83B" w14:textId="46EB1164" w:rsidR="00B16073" w:rsidRPr="000F39C3" w:rsidRDefault="005A62C1" w:rsidP="005A62C1">
            <w:pPr>
              <w:pStyle w:val="TableParagraph"/>
              <w:spacing w:line="243" w:lineRule="exact"/>
              <w:ind w:left="0" w:right="87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</w:t>
            </w:r>
            <w:r w:rsidR="000F39C3">
              <w:rPr>
                <w:rFonts w:ascii="Times New Roman" w:hAnsi="Times New Roman" w:cs="Times New Roman"/>
                <w:b/>
                <w:sz w:val="20"/>
              </w:rPr>
              <w:t>Надежда Петкова</w:t>
            </w:r>
          </w:p>
        </w:tc>
      </w:tr>
    </w:tbl>
    <w:p w14:paraId="188D088F" w14:textId="77777777" w:rsidR="00E77A7C" w:rsidRDefault="00E77A7C"/>
    <w:sectPr w:rsidR="00E77A7C">
      <w:pgSz w:w="16840" w:h="11910" w:orient="landscape"/>
      <w:pgMar w:top="2580" w:right="1280" w:bottom="280" w:left="12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D34A" w14:textId="77777777" w:rsidR="00E77A7C" w:rsidRDefault="00E77A7C">
      <w:r>
        <w:separator/>
      </w:r>
    </w:p>
  </w:endnote>
  <w:endnote w:type="continuationSeparator" w:id="0">
    <w:p w14:paraId="63991D3A" w14:textId="77777777" w:rsidR="00E77A7C" w:rsidRDefault="00E7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14DE" w14:textId="77777777" w:rsidR="00E77A7C" w:rsidRDefault="00E77A7C">
      <w:r>
        <w:separator/>
      </w:r>
    </w:p>
  </w:footnote>
  <w:footnote w:type="continuationSeparator" w:id="0">
    <w:p w14:paraId="60F12503" w14:textId="77777777" w:rsidR="00E77A7C" w:rsidRDefault="00E7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C902" w14:textId="77777777" w:rsidR="00B16073" w:rsidRDefault="00E77A7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A5E7C08" wp14:editId="55C90A0F">
          <wp:simplePos x="0" y="0"/>
          <wp:positionH relativeFrom="page">
            <wp:posOffset>6333744</wp:posOffset>
          </wp:positionH>
          <wp:positionV relativeFrom="page">
            <wp:posOffset>480060</wp:posOffset>
          </wp:positionV>
          <wp:extent cx="2971800" cy="11612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1800" cy="1161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1C93C269" wp14:editId="6B95EB44">
          <wp:simplePos x="0" y="0"/>
          <wp:positionH relativeFrom="page">
            <wp:posOffset>1520952</wp:posOffset>
          </wp:positionH>
          <wp:positionV relativeFrom="page">
            <wp:posOffset>591319</wp:posOffset>
          </wp:positionV>
          <wp:extent cx="3206496" cy="9707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06496" cy="97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16F8796" wp14:editId="5EB1774F">
          <wp:simplePos x="0" y="0"/>
          <wp:positionH relativeFrom="page">
            <wp:posOffset>5151126</wp:posOffset>
          </wp:positionH>
          <wp:positionV relativeFrom="page">
            <wp:posOffset>623338</wp:posOffset>
          </wp:positionV>
          <wp:extent cx="1071365" cy="93266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1365" cy="93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073"/>
    <w:rsid w:val="000550F2"/>
    <w:rsid w:val="000F39C3"/>
    <w:rsid w:val="001D24BA"/>
    <w:rsid w:val="004125EC"/>
    <w:rsid w:val="00567643"/>
    <w:rsid w:val="0059148C"/>
    <w:rsid w:val="005A62C1"/>
    <w:rsid w:val="00684153"/>
    <w:rsid w:val="007D44A0"/>
    <w:rsid w:val="009923EA"/>
    <w:rsid w:val="00A85EB5"/>
    <w:rsid w:val="00B16073"/>
    <w:rsid w:val="00B77888"/>
    <w:rsid w:val="00BB3007"/>
    <w:rsid w:val="00C77181"/>
    <w:rsid w:val="00DE289D"/>
    <w:rsid w:val="00E77A7C"/>
    <w:rsid w:val="00EC012A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647F"/>
  <w15:docId w15:val="{B3E94BF5-2351-48A7-8AC5-332BD984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bg-BG"/>
    </w:rPr>
  </w:style>
  <w:style w:type="paragraph" w:styleId="Heading1">
    <w:name w:val="heading 1"/>
    <w:basedOn w:val="Normal"/>
    <w:uiPriority w:val="9"/>
    <w:qFormat/>
    <w:pPr>
      <w:spacing w:before="80"/>
      <w:ind w:left="107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407" w:hanging="3759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B30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Ваня Чонкова</cp:lastModifiedBy>
  <cp:revision>18</cp:revision>
  <dcterms:created xsi:type="dcterms:W3CDTF">2022-03-29T07:56:00Z</dcterms:created>
  <dcterms:modified xsi:type="dcterms:W3CDTF">2022-03-29T08:13:00Z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2022-03-29T00:00:00Z</vt:filetime>
  </property>
</Properties>
</file>